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0D" w:rsidRDefault="00F3350D" w:rsidP="00F3350D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parties and their legal representatives attend a Family Dispute Resolution Conference at the Legal Services Commission on </w:t>
      </w:r>
      <w:r>
        <w:rPr>
          <w:rFonts w:ascii="Arial Narrow" w:hAnsi="Arial Narrow"/>
          <w:b/>
          <w:bCs/>
          <w:sz w:val="24"/>
          <w:szCs w:val="24"/>
        </w:rPr>
        <w:t xml:space="preserve">DATE TO BE INSERTED HERE. </w:t>
      </w:r>
    </w:p>
    <w:p w:rsidR="00F3350D" w:rsidRDefault="00F3350D" w:rsidP="00F3350D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3350D" w:rsidRDefault="00F3350D" w:rsidP="00F3350D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 the event that the parties are seeking legal aid funding to attend the Conference, they forward a request for an extension of funding to the relevant Grants Officer at the Legal Services Commission within forty-eight (48) hours of the date of this Order. </w:t>
      </w:r>
    </w:p>
    <w:p w:rsidR="00F3350D" w:rsidRDefault="00F3350D" w:rsidP="00F3350D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3350D" w:rsidRDefault="00F3350D" w:rsidP="00F3350D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Solicitors for the parties each forward to the Legal Services Commission of South Australia, Family Dispute Resolution Unit, within seven (7) days of the Order, the following:</w:t>
      </w:r>
    </w:p>
    <w:p w:rsidR="00F3350D" w:rsidRDefault="00F3350D" w:rsidP="00F3350D">
      <w:pPr>
        <w:jc w:val="both"/>
        <w:rPr>
          <w:rFonts w:ascii="Arial Narrow" w:hAnsi="Arial Narrow"/>
          <w:sz w:val="24"/>
          <w:szCs w:val="24"/>
        </w:rPr>
      </w:pPr>
    </w:p>
    <w:p w:rsidR="00F3350D" w:rsidRDefault="00F3350D" w:rsidP="00F3350D">
      <w:pPr>
        <w:ind w:left="1418" w:hanging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(a)        a copy of the said Order</w:t>
      </w:r>
    </w:p>
    <w:p w:rsidR="00F3350D" w:rsidRDefault="00F3350D" w:rsidP="00F3350D">
      <w:pPr>
        <w:ind w:left="1418" w:hanging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(b)        the contact details of their client (including current postal and telephone details).</w:t>
      </w:r>
    </w:p>
    <w:p w:rsidR="00F3350D" w:rsidRDefault="00F3350D" w:rsidP="00F3350D">
      <w:pPr>
        <w:ind w:left="1418" w:hanging="709"/>
        <w:jc w:val="both"/>
        <w:rPr>
          <w:rFonts w:ascii="Arial Narrow" w:hAnsi="Arial Narrow"/>
          <w:sz w:val="24"/>
          <w:szCs w:val="24"/>
        </w:rPr>
      </w:pPr>
    </w:p>
    <w:p w:rsidR="00F3350D" w:rsidRDefault="00F3350D" w:rsidP="00F3350D">
      <w:pPr>
        <w:ind w:left="709" w:hanging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         The solicitors for the parties forward to the Legal Services Commission of South Australia, Family Dispute Resolution Unit, at least seven (7) days prior to the date of Conference, a copy of all documents filed with the Court on behalf of their respective clients.  </w:t>
      </w:r>
    </w:p>
    <w:p w:rsidR="00F3350D" w:rsidRDefault="00F3350D" w:rsidP="00F3350D">
      <w:pPr>
        <w:rPr>
          <w:color w:val="1F497D"/>
        </w:rPr>
      </w:pPr>
    </w:p>
    <w:p w:rsidR="00F3350D" w:rsidRDefault="00F3350D" w:rsidP="00F3350D">
      <w:pPr>
        <w:rPr>
          <w:color w:val="1F497D"/>
        </w:rPr>
      </w:pPr>
    </w:p>
    <w:p w:rsidR="006E0822" w:rsidRDefault="006E0822">
      <w:bookmarkStart w:id="0" w:name="_GoBack"/>
      <w:bookmarkEnd w:id="0"/>
    </w:p>
    <w:sectPr w:rsidR="006E0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8321F"/>
    <w:multiLevelType w:val="hybridMultilevel"/>
    <w:tmpl w:val="97ECBC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0D"/>
    <w:rsid w:val="006C5509"/>
    <w:rsid w:val="006E0822"/>
    <w:rsid w:val="00F3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0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50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0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50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Services Commission of South Australia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Russell</dc:creator>
  <cp:lastModifiedBy>Graham Russell</cp:lastModifiedBy>
  <cp:revision>1</cp:revision>
  <cp:lastPrinted>2017-08-31T03:31:00Z</cp:lastPrinted>
  <dcterms:created xsi:type="dcterms:W3CDTF">2017-08-31T03:31:00Z</dcterms:created>
  <dcterms:modified xsi:type="dcterms:W3CDTF">2017-08-31T03:32:00Z</dcterms:modified>
</cp:coreProperties>
</file>